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关于推荐20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年“最美晓庄班主任”的通知</w:t>
      </w:r>
    </w:p>
    <w:p>
      <w:pPr>
        <w:snapToGrid w:val="0"/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各学院：</w:t>
      </w:r>
    </w:p>
    <w:p>
      <w:pPr>
        <w:snapToGrid w:val="0"/>
        <w:spacing w:line="520" w:lineRule="exact"/>
        <w:ind w:firstLine="6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班主任是我校从事德育工作、开展大学生思想政治教育的骨干力量，是晓庄学子健康成长的指导者和引路人。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进一步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加强班级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建设，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充分展示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我校优秀班主任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的精神风采，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宣传班主任班级工作的先进事迹，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激发班主任工作热情，增强班主任的荣誉感、幸福感和责任感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学生工作处拟开展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届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“最美晓庄班主任”推荐活动。现将有关事项通知如下。</w:t>
      </w:r>
    </w:p>
    <w:p>
      <w:pPr>
        <w:numPr>
          <w:ilvl w:val="0"/>
          <w:numId w:val="1"/>
        </w:numPr>
        <w:snapToGrid w:val="0"/>
        <w:spacing w:line="520" w:lineRule="exact"/>
        <w:ind w:firstLine="60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推荐条件</w:t>
      </w:r>
    </w:p>
    <w:p>
      <w:pPr>
        <w:snapToGrid w:val="0"/>
        <w:spacing w:line="520" w:lineRule="exact"/>
        <w:ind w:firstLine="600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坚定政治方向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自觉爱国守法。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能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坚持以习近平新时代中国特色社会主义思想为指导，拥护中国共产党的领导，贯彻党的教育方针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；能遵纪守法，忠于祖国，忠诚党的教育事业。</w:t>
      </w:r>
    </w:p>
    <w:p>
      <w:pPr>
        <w:snapToGrid w:val="0"/>
        <w:spacing w:line="520" w:lineRule="exact"/>
        <w:ind w:firstLine="600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2.坚持以生为本，乐于奉献学生。热爱班主任工作，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真心关爱学生，严格要求学生，做学生良师益友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能深入履行班主任的工作职责，抓好班级建设，积极参与班级活动，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深入学生、了解学生，关爱学生身心健康，能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对学生</w:t>
      </w:r>
      <w:r>
        <w:rPr>
          <w:rFonts w:hint="eastAsia" w:ascii="仿宋" w:hAnsi="仿宋" w:eastAsia="仿宋"/>
          <w:color w:val="000000"/>
          <w:sz w:val="28"/>
          <w:szCs w:val="28"/>
        </w:rPr>
        <w:t>开展思想引导和价值引领、专业教育和学业指导、生涯规划和就业指导工作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带领班级做好疫情防控的宣传和教育工作。</w:t>
      </w:r>
    </w:p>
    <w:p>
      <w:pPr>
        <w:snapToGrid w:val="0"/>
        <w:spacing w:line="520" w:lineRule="exact"/>
        <w:ind w:firstLine="6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3.坚守廉洁自律，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坚持言行雅正。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具有良好的师德师风，工作中能坚持原则，处事公正，严于律己，洁身自爱；能为人师表，以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身作则，举止文明，作风正派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widowControl/>
        <w:snapToGrid w:val="0"/>
        <w:spacing w:line="52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二、相关要求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1.推荐名额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每个学院限推荐1名事迹突出的“最美晓庄班主任”候选人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推荐候选人必须已获得201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-20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</w:rPr>
        <w:t>学年南京晓庄学院“优秀班主任”荣誉称号。</w:t>
      </w:r>
    </w:p>
    <w:p>
      <w:pPr>
        <w:pStyle w:val="6"/>
        <w:snapToGrid w:val="0"/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ascii="仿宋" w:hAnsi="仿宋" w:eastAsia="仿宋"/>
          <w:color w:val="000000"/>
          <w:sz w:val="28"/>
          <w:szCs w:val="28"/>
        </w:rPr>
        <w:t>窗体顶端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2.事迹宣传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通过网络、微信、展板等宣传渠道，做好学院</w:t>
      </w:r>
      <w:r>
        <w:rPr>
          <w:rFonts w:hint="eastAsia" w:ascii="仿宋" w:hAnsi="仿宋" w:eastAsia="仿宋"/>
          <w:color w:val="000000"/>
          <w:sz w:val="28"/>
          <w:szCs w:val="28"/>
        </w:rPr>
        <w:t>201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-20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</w:rPr>
        <w:t>学年“优秀班主任”先进事迹宣传，展示学院班级建设和班主任工作的优秀成果。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3.推荐方式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请各学院对照“</w:t>
      </w:r>
      <w:r>
        <w:rPr>
          <w:rFonts w:hint="eastAsia" w:ascii="仿宋" w:hAnsi="仿宋" w:eastAsia="仿宋"/>
          <w:color w:val="000000"/>
          <w:sz w:val="28"/>
          <w:szCs w:val="28"/>
        </w:rPr>
        <w:t>最美晓庄班主任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”推荐条件，秉持公平、公正、公开的原则，通过事迹宣传、网络投票等形式，从本学院班主任中认真遴选，好中选优，切实推荐出业绩突出，事迹感人的优秀班主任。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4.学校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eastAsia="zh-CN"/>
        </w:rPr>
        <w:t>评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审</w:t>
      </w:r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学校将根据学院推荐候选人材料，组织评审，推选出十名“</w:t>
      </w:r>
      <w:r>
        <w:rPr>
          <w:rFonts w:hint="eastAsia" w:ascii="仿宋" w:hAnsi="仿宋" w:eastAsia="仿宋"/>
          <w:color w:val="000000"/>
          <w:sz w:val="28"/>
          <w:szCs w:val="28"/>
        </w:rPr>
        <w:t>最美晓庄班主任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”。</w:t>
      </w:r>
    </w:p>
    <w:p>
      <w:pPr>
        <w:pStyle w:val="3"/>
        <w:widowControl/>
        <w:snapToGrid w:val="0"/>
        <w:spacing w:line="520" w:lineRule="exact"/>
        <w:ind w:firstLine="555"/>
        <w:rPr>
          <w:rFonts w:ascii="仿宋" w:hAnsi="仿宋" w:eastAsia="仿宋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28"/>
          <w:szCs w:val="28"/>
        </w:rPr>
        <w:t>三、材料上报</w:t>
      </w:r>
      <w:bookmarkStart w:id="0" w:name="_GoBack"/>
      <w:bookmarkEnd w:id="0"/>
    </w:p>
    <w:p>
      <w:pPr>
        <w:pStyle w:val="3"/>
        <w:widowControl/>
        <w:snapToGrid w:val="0"/>
        <w:spacing w:line="520" w:lineRule="exact"/>
        <w:ind w:firstLine="555"/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1.学院推荐“</w:t>
      </w:r>
      <w:r>
        <w:rPr>
          <w:rFonts w:hint="eastAsia" w:ascii="仿宋" w:hAnsi="仿宋" w:eastAsia="仿宋"/>
          <w:color w:val="000000"/>
          <w:sz w:val="28"/>
          <w:szCs w:val="28"/>
        </w:rPr>
        <w:t>最美晓庄班主任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”候选人材料包括：</w:t>
      </w:r>
      <w:r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</w:rPr>
        <w:t>年“最美晓庄班主任”推荐表》、事迹材料（包括个人简介、先进事迹2</w:t>
      </w:r>
      <w:r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/>
          <w:bCs/>
          <w:color w:val="FF0000"/>
          <w:kern w:val="2"/>
          <w:sz w:val="28"/>
          <w:szCs w:val="28"/>
        </w:rPr>
        <w:t>00字以内、个人获奖三部分内容）、工作生活照片各两张。</w:t>
      </w:r>
    </w:p>
    <w:p>
      <w:pPr>
        <w:pStyle w:val="3"/>
        <w:widowControl/>
        <w:snapToGrid w:val="0"/>
        <w:spacing w:line="520" w:lineRule="exact"/>
        <w:ind w:firstLine="555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2.20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日前将推荐表和事迹材料各1份送行政楼121王老师，全部材料的电子稿打包发送至邮箱：xiaozhuangxg@163.com。</w:t>
      </w:r>
    </w:p>
    <w:p>
      <w:pPr>
        <w:snapToGrid w:val="0"/>
        <w:spacing w:line="520" w:lineRule="exact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snapToGrid w:val="0"/>
        <w:spacing w:line="520" w:lineRule="exact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学生工作处</w:t>
      </w:r>
    </w:p>
    <w:p>
      <w:pPr>
        <w:snapToGrid w:val="0"/>
        <w:spacing w:line="520" w:lineRule="exact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kern w:val="0"/>
          <w:sz w:val="36"/>
          <w:szCs w:val="20"/>
        </w:rPr>
        <w:t>20</w:t>
      </w:r>
      <w:r>
        <w:rPr>
          <w:rFonts w:hint="eastAsia" w:ascii="黑体" w:hAnsi="黑体" w:eastAsia="黑体"/>
          <w:b/>
          <w:color w:val="000000"/>
          <w:kern w:val="0"/>
          <w:sz w:val="36"/>
          <w:szCs w:val="20"/>
          <w:lang w:val="en-US" w:eastAsia="zh-CN"/>
        </w:rPr>
        <w:t>21</w:t>
      </w:r>
      <w:r>
        <w:rPr>
          <w:rFonts w:hint="eastAsia" w:ascii="黑体" w:hAnsi="黑体" w:eastAsia="黑体"/>
          <w:b/>
          <w:color w:val="000000"/>
          <w:kern w:val="0"/>
          <w:sz w:val="36"/>
          <w:szCs w:val="20"/>
        </w:rPr>
        <w:t>年“最美晓庄班主任”推荐</w:t>
      </w:r>
      <w:r>
        <w:rPr>
          <w:rFonts w:ascii="黑体" w:hAnsi="黑体" w:eastAsia="黑体"/>
          <w:b/>
          <w:color w:val="000000"/>
          <w:kern w:val="0"/>
          <w:sz w:val="36"/>
          <w:szCs w:val="20"/>
        </w:rPr>
        <w:t>表</w:t>
      </w:r>
    </w:p>
    <w:p>
      <w:pPr>
        <w:snapToGrid w:val="0"/>
        <w:spacing w:after="156" w:afterLines="50" w:line="560" w:lineRule="exact"/>
        <w:ind w:right="357"/>
        <w:jc w:val="righ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   </w:t>
      </w:r>
      <w:r>
        <w:rPr>
          <w:rFonts w:ascii="仿宋" w:hAnsi="仿宋" w:eastAsia="仿宋"/>
          <w:b/>
          <w:color w:val="000000"/>
          <w:sz w:val="24"/>
        </w:rPr>
        <w:t xml:space="preserve">填表日期： 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2021</w:t>
      </w:r>
      <w:r>
        <w:rPr>
          <w:rFonts w:ascii="仿宋" w:hAnsi="仿宋" w:eastAsia="仿宋"/>
          <w:b/>
          <w:color w:val="000000"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064"/>
        <w:gridCol w:w="1306"/>
        <w:gridCol w:w="851"/>
        <w:gridCol w:w="818"/>
        <w:gridCol w:w="9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院    系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职    务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职    称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负责班级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仿宋" w:hAnsi="仿宋" w:eastAsia="仿宋"/>
                <w:color w:val="000000"/>
                <w:sz w:val="24"/>
                <w:highlight w:val="yellow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</w:t>
            </w:r>
            <w:r>
              <w:rPr>
                <w:rFonts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最高学位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Email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班主任工作经历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班主任工作</w:t>
            </w:r>
            <w:r>
              <w:rPr>
                <w:rFonts w:ascii="仿宋" w:hAnsi="仿宋" w:eastAsia="仿宋"/>
                <w:color w:val="000000"/>
                <w:sz w:val="24"/>
              </w:rPr>
              <w:t>事迹简介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(限300字)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具体事迹另附材料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本人获得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校级以上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荣誉奖励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格式：获奖时间+奖项名称+发奖单位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所带班级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及学生获得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荣誉奖励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格式：获奖时间+奖项名称+班级（学生）+发奖单位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班级集体荣誉可以填校级，学生荣誉校级以上。</w:t>
            </w:r>
          </w:p>
          <w:p>
            <w:pPr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学院</w:t>
            </w:r>
            <w:r>
              <w:rPr>
                <w:rFonts w:ascii="仿宋" w:hAnsi="仿宋" w:eastAsia="仿宋"/>
                <w:color w:val="000000"/>
                <w:sz w:val="24"/>
              </w:rPr>
              <w:t>推荐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  <w:szCs w:val="22"/>
              </w:rPr>
            </w:pPr>
          </w:p>
          <w:p>
            <w:pPr>
              <w:ind w:firstLine="2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学院领导签名：     盖章</w:t>
            </w:r>
          </w:p>
          <w:p>
            <w:pPr>
              <w:ind w:right="480" w:firstLine="5520" w:firstLineChars="230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学校审核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ind w:firstLine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签名：     盖章</w:t>
            </w:r>
          </w:p>
          <w:p>
            <w:pPr>
              <w:ind w:right="480" w:firstLine="6000" w:firstLineChars="25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C2526"/>
    <w:multiLevelType w:val="singleLevel"/>
    <w:tmpl w:val="629C2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F487E"/>
    <w:rsid w:val="0CB416C1"/>
    <w:rsid w:val="0CEC7381"/>
    <w:rsid w:val="103D03D8"/>
    <w:rsid w:val="11DF487E"/>
    <w:rsid w:val="1A6F57D3"/>
    <w:rsid w:val="20A17E3F"/>
    <w:rsid w:val="2529425B"/>
    <w:rsid w:val="324E29CA"/>
    <w:rsid w:val="37B8799C"/>
    <w:rsid w:val="40B05686"/>
    <w:rsid w:val="47FA37E6"/>
    <w:rsid w:val="4FB8156A"/>
    <w:rsid w:val="50E71EB0"/>
    <w:rsid w:val="59E7384A"/>
    <w:rsid w:val="5A0B4DD7"/>
    <w:rsid w:val="5EFF57B9"/>
    <w:rsid w:val="601D62A9"/>
    <w:rsid w:val="68F3794C"/>
    <w:rsid w:val="713E6259"/>
    <w:rsid w:val="75336DAF"/>
    <w:rsid w:val="7F1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2020-06-05T02:09:00Z</dcterms:created>
  <dc:creator>天秤出没</dc:creator>
  <cp:lastModifiedBy>马晓亮</cp:lastModifiedBy>
  <dcterms:modified xsi:type="dcterms:W3CDTF">2021-05-07T07:03:12Z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1DF1D6850387449DA65385B6A5B22CEB</vt:lpwstr>
  </property>
</Properties>
</file>